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533C" w14:textId="77777777" w:rsidR="004A434F" w:rsidRDefault="004A434F"/>
    <w:p w14:paraId="00A7AB73" w14:textId="26952A10" w:rsidR="00BA4D69" w:rsidRPr="004A434F" w:rsidRDefault="004A434F">
      <w:pPr>
        <w:rPr>
          <w:b/>
          <w:bCs/>
        </w:rPr>
      </w:pPr>
      <w:r w:rsidRPr="004A434F">
        <w:rPr>
          <w:b/>
          <w:bCs/>
        </w:rPr>
        <w:t>Praying three ways: Adoration, Contemplation, Intercession</w:t>
      </w:r>
    </w:p>
    <w:p w14:paraId="7C6578C8" w14:textId="20C8C80B" w:rsidR="004A434F" w:rsidRPr="004A434F" w:rsidRDefault="004A434F">
      <w:pPr>
        <w:rPr>
          <w:b/>
          <w:bCs/>
        </w:rPr>
      </w:pPr>
      <w:r w:rsidRPr="004A434F">
        <w:rPr>
          <w:b/>
          <w:bCs/>
        </w:rPr>
        <w:t xml:space="preserve">Worksheet </w:t>
      </w:r>
      <w:r w:rsidR="00F21380">
        <w:rPr>
          <w:b/>
          <w:bCs/>
        </w:rPr>
        <w:t>2</w:t>
      </w:r>
    </w:p>
    <w:p w14:paraId="76E8C4BC" w14:textId="7C0B6B54" w:rsidR="004A434F" w:rsidRPr="004A434F" w:rsidRDefault="00F21380">
      <w:pPr>
        <w:rPr>
          <w:b/>
          <w:bCs/>
        </w:rPr>
      </w:pPr>
      <w:r>
        <w:rPr>
          <w:b/>
          <w:bCs/>
        </w:rPr>
        <w:t>April 1</w:t>
      </w:r>
      <w:r w:rsidR="004A434F" w:rsidRPr="004A434F">
        <w:rPr>
          <w:b/>
          <w:bCs/>
        </w:rPr>
        <w:t>, 2020</w:t>
      </w:r>
    </w:p>
    <w:p w14:paraId="4138735C" w14:textId="77777777" w:rsidR="004A434F" w:rsidRDefault="004A434F"/>
    <w:p w14:paraId="1751DC76" w14:textId="77777777" w:rsidR="004A434F" w:rsidRDefault="004A434F"/>
    <w:p w14:paraId="5E666957" w14:textId="77777777" w:rsidR="004A434F" w:rsidRPr="004A434F" w:rsidRDefault="004A434F">
      <w:pPr>
        <w:rPr>
          <w:b/>
          <w:bCs/>
        </w:rPr>
      </w:pPr>
    </w:p>
    <w:p w14:paraId="04192299" w14:textId="4D45ACFB" w:rsidR="004A434F" w:rsidRPr="004A434F" w:rsidRDefault="004A434F" w:rsidP="004A434F">
      <w:pPr>
        <w:pStyle w:val="ListParagraph"/>
        <w:numPr>
          <w:ilvl w:val="0"/>
          <w:numId w:val="1"/>
        </w:numPr>
        <w:rPr>
          <w:b/>
          <w:bCs/>
        </w:rPr>
      </w:pPr>
      <w:r w:rsidRPr="004A434F">
        <w:rPr>
          <w:b/>
          <w:bCs/>
        </w:rPr>
        <w:t>Adoration</w:t>
      </w:r>
    </w:p>
    <w:p w14:paraId="51091D1B" w14:textId="65AE73F7" w:rsidR="004A434F" w:rsidRDefault="004A434F"/>
    <w:p w14:paraId="441E2A20" w14:textId="77777777" w:rsidR="00F21380" w:rsidRPr="00F21380" w:rsidRDefault="00F21380" w:rsidP="00F21380">
      <w:r w:rsidRPr="00F21380">
        <w:t>Come, true light.</w:t>
      </w:r>
    </w:p>
    <w:p w14:paraId="5442F553" w14:textId="77777777" w:rsidR="00F21380" w:rsidRPr="00F21380" w:rsidRDefault="00F21380" w:rsidP="00F21380">
      <w:r w:rsidRPr="00F21380">
        <w:t>Come, life eternal.</w:t>
      </w:r>
    </w:p>
    <w:p w14:paraId="27CA59FB" w14:textId="77777777" w:rsidR="00F21380" w:rsidRPr="00F21380" w:rsidRDefault="00F21380" w:rsidP="00F21380">
      <w:r w:rsidRPr="00F21380">
        <w:t>Come, hidden mystery.</w:t>
      </w:r>
    </w:p>
    <w:p w14:paraId="18EAAA15" w14:textId="77777777" w:rsidR="00F21380" w:rsidRPr="00F21380" w:rsidRDefault="00F21380" w:rsidP="00F21380">
      <w:r w:rsidRPr="00F21380">
        <w:t>Come, treasure without name.</w:t>
      </w:r>
    </w:p>
    <w:p w14:paraId="7D8BAE6F" w14:textId="77777777" w:rsidR="00F21380" w:rsidRPr="00F21380" w:rsidRDefault="00F21380" w:rsidP="00F21380">
      <w:r w:rsidRPr="00F21380">
        <w:t>Come, reality beyond all words.</w:t>
      </w:r>
    </w:p>
    <w:p w14:paraId="72AFCB1D" w14:textId="77777777" w:rsidR="00F21380" w:rsidRPr="00F21380" w:rsidRDefault="00F21380" w:rsidP="00F21380">
      <w:r w:rsidRPr="00F21380">
        <w:t>Come, person beyond all understanding.</w:t>
      </w:r>
    </w:p>
    <w:p w14:paraId="5D0FFBDD" w14:textId="77777777" w:rsidR="00F21380" w:rsidRPr="00F21380" w:rsidRDefault="00F21380" w:rsidP="00F21380">
      <w:r w:rsidRPr="00F21380">
        <w:t>Come, rejoicing without end.</w:t>
      </w:r>
    </w:p>
    <w:p w14:paraId="493E2F84" w14:textId="77777777" w:rsidR="00F21380" w:rsidRPr="00F21380" w:rsidRDefault="00F21380" w:rsidP="00F21380">
      <w:r w:rsidRPr="00F21380">
        <w:t>Come, light that knows no evening.</w:t>
      </w:r>
    </w:p>
    <w:p w14:paraId="71B1B9CF" w14:textId="77777777" w:rsidR="00F21380" w:rsidRPr="00F21380" w:rsidRDefault="00F21380" w:rsidP="00F21380">
      <w:r w:rsidRPr="00F21380">
        <w:t>Come, unfailing expectation of the saved.</w:t>
      </w:r>
    </w:p>
    <w:p w14:paraId="4A3238C1" w14:textId="77777777" w:rsidR="00F21380" w:rsidRPr="00F21380" w:rsidRDefault="00F21380" w:rsidP="00F21380">
      <w:r w:rsidRPr="00F21380">
        <w:t>Come, raising of the fallen,</w:t>
      </w:r>
    </w:p>
    <w:p w14:paraId="03B81604" w14:textId="77777777" w:rsidR="00F21380" w:rsidRPr="00F21380" w:rsidRDefault="00F21380" w:rsidP="00F21380">
      <w:r w:rsidRPr="00F21380">
        <w:t>Come, resurrection of the dead.</w:t>
      </w:r>
    </w:p>
    <w:p w14:paraId="48313905" w14:textId="77777777" w:rsidR="00F21380" w:rsidRPr="00F21380" w:rsidRDefault="00F21380" w:rsidP="00F21380">
      <w:r w:rsidRPr="00F21380">
        <w:t xml:space="preserve">Come, all-powerful, for unceasingly you create, refashion and change all </w:t>
      </w:r>
    </w:p>
    <w:p w14:paraId="23655D0B" w14:textId="77777777" w:rsidR="00F21380" w:rsidRPr="00F21380" w:rsidRDefault="00F21380" w:rsidP="00F21380">
      <w:r w:rsidRPr="00F21380">
        <w:t>things by your will alone.</w:t>
      </w:r>
    </w:p>
    <w:p w14:paraId="02AF3BE0" w14:textId="77777777" w:rsidR="00F21380" w:rsidRPr="00F21380" w:rsidRDefault="00F21380" w:rsidP="00F21380">
      <w:r w:rsidRPr="00F21380">
        <w:t>Come, invisible whom none may touch and handle.</w:t>
      </w:r>
    </w:p>
    <w:p w14:paraId="1798C1CA" w14:textId="77777777" w:rsidR="00F21380" w:rsidRPr="00F21380" w:rsidRDefault="00F21380" w:rsidP="00F21380">
      <w:r w:rsidRPr="00F21380">
        <w:t>Come, for you continue always unmoved, yet at every instant you are wholly in movement; you draw near to us who lie in hell, yet you remain higher than the heavens.</w:t>
      </w:r>
    </w:p>
    <w:p w14:paraId="5A4F2BD0" w14:textId="77777777" w:rsidR="00F21380" w:rsidRPr="00F21380" w:rsidRDefault="00F21380" w:rsidP="00F21380">
      <w:r w:rsidRPr="00F21380">
        <w:t xml:space="preserve">Come, for your name fills our hearts with longing and is ever on our lips; </w:t>
      </w:r>
    </w:p>
    <w:p w14:paraId="2A50BBB5" w14:textId="193858F3" w:rsidR="00F21380" w:rsidRPr="00F21380" w:rsidRDefault="00F21380" w:rsidP="00F21380">
      <w:r w:rsidRPr="00F21380">
        <w:t xml:space="preserve">yet who you are and what your nature </w:t>
      </w:r>
      <w:r w:rsidR="00CB04F7">
        <w:t>i</w:t>
      </w:r>
      <w:r w:rsidRPr="00F21380">
        <w:t>s, we cannot say or know.</w:t>
      </w:r>
    </w:p>
    <w:p w14:paraId="763DCCDE" w14:textId="07033353" w:rsidR="00F21380" w:rsidRPr="00F21380" w:rsidRDefault="00F21380" w:rsidP="00F21380">
      <w:r w:rsidRPr="00F21380">
        <w:t xml:space="preserve">Come, </w:t>
      </w:r>
      <w:r w:rsidR="00CB04F7">
        <w:t>a</w:t>
      </w:r>
      <w:r w:rsidRPr="00F21380">
        <w:t>lone to the alone.</w:t>
      </w:r>
    </w:p>
    <w:p w14:paraId="3BE950BE" w14:textId="77777777" w:rsidR="00F21380" w:rsidRPr="00F21380" w:rsidRDefault="00F21380" w:rsidP="00F21380">
      <w:r w:rsidRPr="00F21380">
        <w:t>Come, for you are yourself the desire that is within me.</w:t>
      </w:r>
    </w:p>
    <w:p w14:paraId="00CB58AD" w14:textId="77777777" w:rsidR="00F21380" w:rsidRPr="00F21380" w:rsidRDefault="00F21380" w:rsidP="00F21380">
      <w:r w:rsidRPr="00F21380">
        <w:t>Come, my breath and my life.</w:t>
      </w:r>
    </w:p>
    <w:p w14:paraId="14159B8C" w14:textId="77777777" w:rsidR="00F21380" w:rsidRPr="00F21380" w:rsidRDefault="00F21380" w:rsidP="00F21380">
      <w:r w:rsidRPr="00F21380">
        <w:t>Come, the consolation of my humble soul.</w:t>
      </w:r>
    </w:p>
    <w:p w14:paraId="1BFD1444" w14:textId="77777777" w:rsidR="00F21380" w:rsidRPr="00F21380" w:rsidRDefault="00F21380" w:rsidP="00F21380">
      <w:r w:rsidRPr="00F21380">
        <w:t>Come, my joy, my glory, my endless delight.</w:t>
      </w:r>
    </w:p>
    <w:p w14:paraId="56FF41D7" w14:textId="77777777" w:rsidR="00F21380" w:rsidRPr="00F21380" w:rsidRDefault="00F21380" w:rsidP="00F21380">
      <w:pPr>
        <w:rPr>
          <w:i/>
          <w:iCs/>
        </w:rPr>
      </w:pPr>
      <w:r w:rsidRPr="00F21380">
        <w:rPr>
          <w:i/>
          <w:iCs/>
        </w:rPr>
        <w:tab/>
        <w:t xml:space="preserve">St. </w:t>
      </w:r>
      <w:proofErr w:type="spellStart"/>
      <w:r w:rsidRPr="00F21380">
        <w:rPr>
          <w:i/>
          <w:iCs/>
        </w:rPr>
        <w:t>Symeon</w:t>
      </w:r>
      <w:proofErr w:type="spellEnd"/>
      <w:r w:rsidRPr="00F21380">
        <w:rPr>
          <w:i/>
          <w:iCs/>
        </w:rPr>
        <w:t xml:space="preserve"> the New Theologian (949-1022AD)</w:t>
      </w:r>
    </w:p>
    <w:p w14:paraId="4C399AA1" w14:textId="58EDDED7" w:rsidR="004A434F" w:rsidRDefault="004A434F" w:rsidP="004A434F">
      <w:pPr>
        <w:rPr>
          <w:i/>
          <w:iCs/>
        </w:rPr>
      </w:pPr>
    </w:p>
    <w:p w14:paraId="409A971C" w14:textId="55334E04" w:rsidR="004A434F" w:rsidRPr="00932D66" w:rsidRDefault="004A434F" w:rsidP="004A434F">
      <w:pPr>
        <w:pStyle w:val="ListParagraph"/>
        <w:numPr>
          <w:ilvl w:val="0"/>
          <w:numId w:val="1"/>
        </w:numPr>
        <w:rPr>
          <w:b/>
          <w:bCs/>
        </w:rPr>
      </w:pPr>
      <w:r w:rsidRPr="00932D66">
        <w:rPr>
          <w:b/>
          <w:bCs/>
        </w:rPr>
        <w:t>Contemplation – Centering Prayer</w:t>
      </w:r>
    </w:p>
    <w:p w14:paraId="2C44D50F" w14:textId="35C878D2" w:rsidR="00932D66" w:rsidRPr="00932D66" w:rsidRDefault="00932D66" w:rsidP="00932D66">
      <w:pPr>
        <w:rPr>
          <w:b/>
          <w:bCs/>
        </w:rPr>
      </w:pPr>
    </w:p>
    <w:p w14:paraId="66CFE27C" w14:textId="559DFC60" w:rsidR="00932D66" w:rsidRPr="00932D66" w:rsidRDefault="00932D66" w:rsidP="00932D66">
      <w:pPr>
        <w:rPr>
          <w:b/>
          <w:bCs/>
        </w:rPr>
      </w:pPr>
      <w:r w:rsidRPr="00932D66">
        <w:rPr>
          <w:b/>
          <w:bCs/>
        </w:rPr>
        <w:t>A brief guide to Centering Prayer:</w:t>
      </w:r>
    </w:p>
    <w:p w14:paraId="59237BDE" w14:textId="4153DF78" w:rsidR="004A434F" w:rsidRDefault="004A434F" w:rsidP="004A434F">
      <w:pPr>
        <w:rPr>
          <w:i/>
          <w:iCs/>
        </w:rPr>
      </w:pPr>
    </w:p>
    <w:p w14:paraId="53E4817D" w14:textId="77777777" w:rsidR="004A434F" w:rsidRPr="004A434F" w:rsidRDefault="004A434F" w:rsidP="004A434F">
      <w:pPr>
        <w:rPr>
          <w:i/>
          <w:iCs/>
        </w:rPr>
      </w:pPr>
      <w:r w:rsidRPr="004A434F">
        <w:rPr>
          <w:i/>
          <w:iCs/>
        </w:rPr>
        <w:t>• Find a quiet space where you are unlikely to be disturbed.</w:t>
      </w:r>
    </w:p>
    <w:p w14:paraId="00486F55" w14:textId="77777777" w:rsidR="004A434F" w:rsidRPr="004A434F" w:rsidRDefault="004A434F" w:rsidP="004A434F">
      <w:pPr>
        <w:rPr>
          <w:i/>
          <w:iCs/>
        </w:rPr>
      </w:pPr>
      <w:r w:rsidRPr="004A434F">
        <w:rPr>
          <w:i/>
          <w:iCs/>
        </w:rPr>
        <w:t>• Sit in a way that allows you to be relaxed in body and alert in mind. Use a chair, meditation cushion or prayer rug, according to your own physical needs and preferences.</w:t>
      </w:r>
    </w:p>
    <w:p w14:paraId="75E3B7F6" w14:textId="77777777" w:rsidR="004A434F" w:rsidRPr="004A434F" w:rsidRDefault="004A434F" w:rsidP="004A434F">
      <w:pPr>
        <w:rPr>
          <w:i/>
          <w:iCs/>
        </w:rPr>
      </w:pPr>
      <w:r w:rsidRPr="004A434F">
        <w:rPr>
          <w:i/>
          <w:iCs/>
        </w:rPr>
        <w:t>• Gently close your eyes.</w:t>
      </w:r>
    </w:p>
    <w:p w14:paraId="3C155F64" w14:textId="7DEF9A84" w:rsidR="004A434F" w:rsidRPr="004A434F" w:rsidRDefault="004A434F" w:rsidP="004A434F">
      <w:pPr>
        <w:rPr>
          <w:i/>
          <w:iCs/>
        </w:rPr>
      </w:pPr>
      <w:r w:rsidRPr="004A434F">
        <w:rPr>
          <w:i/>
          <w:iCs/>
        </w:rPr>
        <w:t xml:space="preserve">• Allow your heart to open toward that invisible but always present </w:t>
      </w:r>
      <w:r>
        <w:rPr>
          <w:i/>
          <w:iCs/>
        </w:rPr>
        <w:t>God</w:t>
      </w:r>
      <w:r w:rsidRPr="004A434F">
        <w:rPr>
          <w:i/>
          <w:iCs/>
        </w:rPr>
        <w:t xml:space="preserve"> of all that exists</w:t>
      </w:r>
      <w:r>
        <w:rPr>
          <w:i/>
          <w:iCs/>
        </w:rPr>
        <w:t>.</w:t>
      </w:r>
    </w:p>
    <w:p w14:paraId="1AF94D55" w14:textId="77777777" w:rsidR="004A434F" w:rsidRPr="004A434F" w:rsidRDefault="004A434F" w:rsidP="004A434F">
      <w:pPr>
        <w:rPr>
          <w:i/>
          <w:iCs/>
        </w:rPr>
      </w:pPr>
      <w:r w:rsidRPr="004A434F">
        <w:rPr>
          <w:i/>
          <w:iCs/>
        </w:rPr>
        <w:t>• Whenever you become aware of a thought, no matter what its nature, let it go.</w:t>
      </w:r>
    </w:p>
    <w:p w14:paraId="69186CB9" w14:textId="543A6489" w:rsidR="004A434F" w:rsidRDefault="004A434F" w:rsidP="004A434F">
      <w:pPr>
        <w:rPr>
          <w:i/>
          <w:iCs/>
        </w:rPr>
      </w:pPr>
      <w:r w:rsidRPr="004A434F">
        <w:rPr>
          <w:i/>
          <w:iCs/>
        </w:rPr>
        <w:lastRenderedPageBreak/>
        <w:t xml:space="preserve">• Use a “sacred </w:t>
      </w:r>
      <w:proofErr w:type="gramStart"/>
      <w:r w:rsidRPr="004A434F">
        <w:rPr>
          <w:i/>
          <w:iCs/>
        </w:rPr>
        <w:t>word</w:t>
      </w:r>
      <w:r w:rsidR="00932D66">
        <w:rPr>
          <w:i/>
          <w:iCs/>
        </w:rPr>
        <w:t>”*</w:t>
      </w:r>
      <w:proofErr w:type="gramEnd"/>
    </w:p>
    <w:p w14:paraId="461B0DC5" w14:textId="77777777" w:rsidR="00932D66" w:rsidRPr="004A434F" w:rsidRDefault="00932D66" w:rsidP="004A434F">
      <w:pPr>
        <w:rPr>
          <w:i/>
          <w:iCs/>
        </w:rPr>
      </w:pPr>
    </w:p>
    <w:p w14:paraId="634A8C45" w14:textId="6CB2E698" w:rsidR="00932D66" w:rsidRPr="00932D66" w:rsidRDefault="00932D66" w:rsidP="004A434F">
      <w:pPr>
        <w:rPr>
          <w:b/>
          <w:bCs/>
        </w:rPr>
      </w:pPr>
      <w:r>
        <w:rPr>
          <w:b/>
          <w:bCs/>
        </w:rPr>
        <w:t xml:space="preserve">Additional </w:t>
      </w:r>
      <w:r w:rsidRPr="00932D66">
        <w:rPr>
          <w:b/>
          <w:bCs/>
        </w:rPr>
        <w:t>Directions</w:t>
      </w:r>
      <w:r>
        <w:rPr>
          <w:b/>
          <w:bCs/>
        </w:rPr>
        <w:t>:</w:t>
      </w:r>
    </w:p>
    <w:p w14:paraId="240D1168" w14:textId="28E7E50A" w:rsidR="004A434F" w:rsidRPr="004A434F" w:rsidRDefault="004A434F" w:rsidP="004A434F">
      <w:r w:rsidRPr="004A434F">
        <w:t>Continue this practice for 20 minutes. At the end of the time get up and go about your business, leaving the practice behind, in the same way you let go of your thoughts.</w:t>
      </w:r>
    </w:p>
    <w:p w14:paraId="7339C08D" w14:textId="77777777" w:rsidR="00932D66" w:rsidRPr="00932D66" w:rsidRDefault="00932D66" w:rsidP="004A434F"/>
    <w:p w14:paraId="24617B81" w14:textId="4E74D5C5" w:rsidR="004A434F" w:rsidRPr="004A434F" w:rsidRDefault="004A434F" w:rsidP="004A434F">
      <w:r w:rsidRPr="004A434F">
        <w:t>People who are just beginning, and are particularly restless in mind and body, may find it easier to start off with shorter prayer periods, perhaps only 5 minutes per sit to start. Then after a few days extend the time to 10 minutes and so on until you are able to sit for 20 minutes. Give the practice at least 2 weeks before you decide if it is right for you.</w:t>
      </w:r>
    </w:p>
    <w:p w14:paraId="785E639C" w14:textId="7D25EA57" w:rsidR="004A434F" w:rsidRDefault="004A434F" w:rsidP="004A434F">
      <w:pPr>
        <w:rPr>
          <w:i/>
          <w:iCs/>
        </w:rPr>
      </w:pPr>
    </w:p>
    <w:p w14:paraId="329BFB1A" w14:textId="24FCD2B6" w:rsidR="00932D66" w:rsidRDefault="00932D66" w:rsidP="004A434F">
      <w:pPr>
        <w:rPr>
          <w:i/>
          <w:iCs/>
        </w:rPr>
      </w:pPr>
    </w:p>
    <w:p w14:paraId="3DBEA069" w14:textId="461FFD04" w:rsidR="00932D66" w:rsidRPr="004A434F" w:rsidRDefault="00932D66" w:rsidP="00932D66">
      <w:pPr>
        <w:rPr>
          <w:i/>
          <w:iCs/>
        </w:rPr>
      </w:pPr>
      <w:r>
        <w:rPr>
          <w:i/>
          <w:iCs/>
        </w:rPr>
        <w:t>*</w:t>
      </w:r>
      <w:r w:rsidRPr="00932D66">
        <w:rPr>
          <w:i/>
          <w:iCs/>
        </w:rPr>
        <w:t xml:space="preserve"> </w:t>
      </w:r>
      <w:r w:rsidRPr="004A434F">
        <w:rPr>
          <w:i/>
          <w:iCs/>
        </w:rPr>
        <w:t>This is a word or short phrase that helps you to let go of thoughts. It is a reminder of your intention to remain open to the silence. Generally sacred words fall into one of 2 categories: “God” words/phrases such as “Abba”, “Jesu, “Mary”, “Reality”, “Come Lord” or “state” words/phrases such as “love”, “peace”, “be still”. Sacred words are not used as mantras, as in constantly repeating them, but as a reminder of your intention to remain open.</w:t>
      </w:r>
    </w:p>
    <w:p w14:paraId="30F33E02" w14:textId="7E9EB062" w:rsidR="004A434F" w:rsidRDefault="004A434F" w:rsidP="004A434F">
      <w:pPr>
        <w:rPr>
          <w:i/>
          <w:iCs/>
        </w:rPr>
      </w:pPr>
    </w:p>
    <w:p w14:paraId="28E1A1C1" w14:textId="73073038" w:rsidR="004A434F" w:rsidRDefault="004A434F" w:rsidP="004A434F">
      <w:pPr>
        <w:rPr>
          <w:i/>
          <w:iCs/>
        </w:rPr>
      </w:pPr>
    </w:p>
    <w:p w14:paraId="2835D7C0" w14:textId="5F2FACB1" w:rsidR="004A434F" w:rsidRDefault="004A434F" w:rsidP="004A434F"/>
    <w:p w14:paraId="4300E2BC" w14:textId="556B7C1E" w:rsidR="00932D66" w:rsidRPr="00932D66" w:rsidRDefault="00932D66" w:rsidP="00932D66">
      <w:pPr>
        <w:pStyle w:val="ListParagraph"/>
        <w:numPr>
          <w:ilvl w:val="0"/>
          <w:numId w:val="1"/>
        </w:numPr>
        <w:rPr>
          <w:b/>
          <w:bCs/>
        </w:rPr>
      </w:pPr>
      <w:r w:rsidRPr="00932D66">
        <w:rPr>
          <w:b/>
          <w:bCs/>
        </w:rPr>
        <w:t>Intercessions</w:t>
      </w:r>
    </w:p>
    <w:p w14:paraId="33431EDD" w14:textId="3103C925" w:rsidR="00932D66" w:rsidRDefault="00932D66" w:rsidP="004A434F"/>
    <w:p w14:paraId="1C3FB98E" w14:textId="77777777" w:rsidR="00EA05DC" w:rsidRPr="00EA05DC" w:rsidRDefault="00EA05DC" w:rsidP="00EA05DC">
      <w:r w:rsidRPr="00EA05DC">
        <w:t>We pray for God’s grace.</w:t>
      </w:r>
    </w:p>
    <w:p w14:paraId="53BE4484" w14:textId="77777777" w:rsidR="00EA05DC" w:rsidRPr="00EA05DC" w:rsidRDefault="00EA05DC" w:rsidP="00EA05DC">
      <w:r w:rsidRPr="00EA05DC">
        <w:t>Lord, receive our praise</w:t>
      </w:r>
    </w:p>
    <w:p w14:paraId="4557642E" w14:textId="6CEE57D8" w:rsidR="00EA05DC" w:rsidRDefault="00EA05DC" w:rsidP="00EA05DC">
      <w:pPr>
        <w:rPr>
          <w:b/>
          <w:bCs/>
        </w:rPr>
      </w:pPr>
      <w:proofErr w:type="gramStart"/>
      <w:r w:rsidRPr="00EA05DC">
        <w:rPr>
          <w:i/>
          <w:iCs/>
        </w:rPr>
        <w:t>All</w:t>
      </w:r>
      <w:r w:rsidRPr="00EA05DC">
        <w:t>  </w:t>
      </w:r>
      <w:r w:rsidRPr="00EA05DC">
        <w:rPr>
          <w:b/>
          <w:bCs/>
        </w:rPr>
        <w:t>and</w:t>
      </w:r>
      <w:proofErr w:type="gramEnd"/>
      <w:r w:rsidRPr="00EA05DC">
        <w:rPr>
          <w:b/>
          <w:bCs/>
        </w:rPr>
        <w:t xml:space="preserve"> hear our prayer.</w:t>
      </w:r>
    </w:p>
    <w:p w14:paraId="0EACE572" w14:textId="77777777" w:rsidR="00EA05DC" w:rsidRPr="00EA05DC" w:rsidRDefault="00EA05DC" w:rsidP="00EA05DC"/>
    <w:p w14:paraId="44AB0596" w14:textId="77777777" w:rsidR="00EA05DC" w:rsidRPr="00EA05DC" w:rsidRDefault="00EA05DC" w:rsidP="00EA05DC">
      <w:r w:rsidRPr="00EA05DC">
        <w:t>Lord God, through your grace we are your people:</w:t>
      </w:r>
    </w:p>
    <w:p w14:paraId="70023344" w14:textId="77777777" w:rsidR="00EA05DC" w:rsidRPr="00EA05DC" w:rsidRDefault="00EA05DC" w:rsidP="00EA05DC">
      <w:r w:rsidRPr="00EA05DC">
        <w:t>through your Son you have redeemed us;</w:t>
      </w:r>
    </w:p>
    <w:p w14:paraId="1F75A780" w14:textId="77777777" w:rsidR="00EA05DC" w:rsidRPr="00EA05DC" w:rsidRDefault="00EA05DC" w:rsidP="00EA05DC">
      <w:r w:rsidRPr="00EA05DC">
        <w:t>in your Spirit you have made us your own.</w:t>
      </w:r>
    </w:p>
    <w:p w14:paraId="7FA78D46" w14:textId="77777777" w:rsidR="00EA05DC" w:rsidRPr="00EA05DC" w:rsidRDefault="00EA05DC" w:rsidP="00EA05DC">
      <w:r w:rsidRPr="00EA05DC">
        <w:t>We pray for … (</w:t>
      </w:r>
      <w:r w:rsidRPr="00EA05DC">
        <w:rPr>
          <w:i/>
          <w:iCs/>
        </w:rPr>
        <w:t>the Church</w:t>
      </w:r>
      <w:r w:rsidRPr="00EA05DC">
        <w:t>)</w:t>
      </w:r>
    </w:p>
    <w:p w14:paraId="59E3A3F9" w14:textId="77777777" w:rsidR="00EA05DC" w:rsidRPr="00EA05DC" w:rsidRDefault="00EA05DC" w:rsidP="00EA05DC">
      <w:r w:rsidRPr="00EA05DC">
        <w:t>Make our hearts respond to your love.</w:t>
      </w:r>
    </w:p>
    <w:p w14:paraId="0D1676E1" w14:textId="77777777" w:rsidR="00EA05DC" w:rsidRPr="00EA05DC" w:rsidRDefault="00EA05DC" w:rsidP="00EA05DC">
      <w:r w:rsidRPr="00EA05DC">
        <w:t>Lord, receive our praise</w:t>
      </w:r>
    </w:p>
    <w:p w14:paraId="31DB4D09" w14:textId="19EAF027" w:rsidR="00EA05DC" w:rsidRDefault="00EA05DC" w:rsidP="00EA05DC">
      <w:pPr>
        <w:rPr>
          <w:b/>
          <w:bCs/>
        </w:rPr>
      </w:pPr>
      <w:proofErr w:type="gramStart"/>
      <w:r w:rsidRPr="00EA05DC">
        <w:rPr>
          <w:i/>
          <w:iCs/>
        </w:rPr>
        <w:t>All</w:t>
      </w:r>
      <w:r w:rsidRPr="00EA05DC">
        <w:t>  </w:t>
      </w:r>
      <w:r w:rsidRPr="00EA05DC">
        <w:rPr>
          <w:b/>
          <w:bCs/>
        </w:rPr>
        <w:t>and</w:t>
      </w:r>
      <w:proofErr w:type="gramEnd"/>
      <w:r w:rsidRPr="00EA05DC">
        <w:rPr>
          <w:b/>
          <w:bCs/>
        </w:rPr>
        <w:t xml:space="preserve"> hear our prayer.</w:t>
      </w:r>
    </w:p>
    <w:p w14:paraId="650BC24F" w14:textId="77777777" w:rsidR="00EA05DC" w:rsidRPr="00EA05DC" w:rsidRDefault="00EA05DC" w:rsidP="00EA05DC"/>
    <w:p w14:paraId="45272E0F" w14:textId="77777777" w:rsidR="00EA05DC" w:rsidRPr="00EA05DC" w:rsidRDefault="00EA05DC" w:rsidP="00EA05DC">
      <w:r w:rsidRPr="00EA05DC">
        <w:t>We pray for … (</w:t>
      </w:r>
      <w:r w:rsidRPr="00EA05DC">
        <w:rPr>
          <w:i/>
          <w:iCs/>
        </w:rPr>
        <w:t>the world</w:t>
      </w:r>
      <w:r w:rsidRPr="00EA05DC">
        <w:t>)</w:t>
      </w:r>
    </w:p>
    <w:p w14:paraId="0B1EBC7C" w14:textId="77777777" w:rsidR="00EA05DC" w:rsidRPr="00EA05DC" w:rsidRDefault="00EA05DC" w:rsidP="00EA05DC">
      <w:r w:rsidRPr="00EA05DC">
        <w:t>Make our lives bear witness to your glory in the world.</w:t>
      </w:r>
    </w:p>
    <w:p w14:paraId="35319C04" w14:textId="77777777" w:rsidR="00EA05DC" w:rsidRPr="00EA05DC" w:rsidRDefault="00EA05DC" w:rsidP="00EA05DC">
      <w:r w:rsidRPr="00EA05DC">
        <w:t>Lord, receive our praise</w:t>
      </w:r>
    </w:p>
    <w:p w14:paraId="4B3B1D6B" w14:textId="0F2A4F1B" w:rsidR="00EA05DC" w:rsidRDefault="00EA05DC" w:rsidP="00EA05DC">
      <w:pPr>
        <w:rPr>
          <w:b/>
          <w:bCs/>
        </w:rPr>
      </w:pPr>
      <w:proofErr w:type="gramStart"/>
      <w:r w:rsidRPr="00EA05DC">
        <w:rPr>
          <w:i/>
          <w:iCs/>
        </w:rPr>
        <w:t>All</w:t>
      </w:r>
      <w:r w:rsidRPr="00EA05DC">
        <w:t>  </w:t>
      </w:r>
      <w:r w:rsidRPr="00EA05DC">
        <w:rPr>
          <w:b/>
          <w:bCs/>
        </w:rPr>
        <w:t>and</w:t>
      </w:r>
      <w:proofErr w:type="gramEnd"/>
      <w:r w:rsidRPr="00EA05DC">
        <w:rPr>
          <w:b/>
          <w:bCs/>
        </w:rPr>
        <w:t xml:space="preserve"> hear our prayer.</w:t>
      </w:r>
    </w:p>
    <w:p w14:paraId="652982B1" w14:textId="77777777" w:rsidR="00EA05DC" w:rsidRPr="00EA05DC" w:rsidRDefault="00EA05DC" w:rsidP="00EA05DC"/>
    <w:p w14:paraId="35E47527" w14:textId="77777777" w:rsidR="00EA05DC" w:rsidRPr="00EA05DC" w:rsidRDefault="00EA05DC" w:rsidP="00EA05DC">
      <w:r w:rsidRPr="00EA05DC">
        <w:t>We pray for … (</w:t>
      </w:r>
      <w:r w:rsidRPr="00EA05DC">
        <w:rPr>
          <w:i/>
          <w:iCs/>
        </w:rPr>
        <w:t>the sick and those in need</w:t>
      </w:r>
      <w:r w:rsidRPr="00EA05DC">
        <w:t>)</w:t>
      </w:r>
    </w:p>
    <w:p w14:paraId="186F267F" w14:textId="77777777" w:rsidR="00EA05DC" w:rsidRPr="00EA05DC" w:rsidRDefault="00EA05DC" w:rsidP="00EA05DC">
      <w:r w:rsidRPr="00EA05DC">
        <w:t>Make our wills eager to obey, and our hands ready to heal.</w:t>
      </w:r>
    </w:p>
    <w:p w14:paraId="7B249AFE" w14:textId="77777777" w:rsidR="00EA05DC" w:rsidRPr="00EA05DC" w:rsidRDefault="00EA05DC" w:rsidP="00EA05DC">
      <w:r w:rsidRPr="00EA05DC">
        <w:t>Lord, receive our praise</w:t>
      </w:r>
    </w:p>
    <w:p w14:paraId="465AFFB4" w14:textId="0487AFDF" w:rsidR="00EA05DC" w:rsidRDefault="00EA05DC" w:rsidP="00EA05DC">
      <w:pPr>
        <w:rPr>
          <w:b/>
          <w:bCs/>
        </w:rPr>
      </w:pPr>
      <w:proofErr w:type="gramStart"/>
      <w:r w:rsidRPr="00EA05DC">
        <w:rPr>
          <w:i/>
          <w:iCs/>
        </w:rPr>
        <w:t>All</w:t>
      </w:r>
      <w:r w:rsidRPr="00EA05DC">
        <w:t>  </w:t>
      </w:r>
      <w:r w:rsidRPr="00EA05DC">
        <w:rPr>
          <w:b/>
          <w:bCs/>
        </w:rPr>
        <w:t>and</w:t>
      </w:r>
      <w:proofErr w:type="gramEnd"/>
      <w:r w:rsidRPr="00EA05DC">
        <w:rPr>
          <w:b/>
          <w:bCs/>
        </w:rPr>
        <w:t xml:space="preserve"> hear our prayer.</w:t>
      </w:r>
    </w:p>
    <w:p w14:paraId="6472C33E" w14:textId="77777777" w:rsidR="00EA05DC" w:rsidRPr="00EA05DC" w:rsidRDefault="00EA05DC" w:rsidP="00EA05DC"/>
    <w:p w14:paraId="2C1078EE" w14:textId="77777777" w:rsidR="00EA05DC" w:rsidRPr="00EA05DC" w:rsidRDefault="00EA05DC" w:rsidP="00EA05DC">
      <w:r w:rsidRPr="00EA05DC">
        <w:lastRenderedPageBreak/>
        <w:t>We give you thanks for …</w:t>
      </w:r>
    </w:p>
    <w:p w14:paraId="0EFC0274" w14:textId="77777777" w:rsidR="00EA05DC" w:rsidRPr="00EA05DC" w:rsidRDefault="00EA05DC" w:rsidP="00EA05DC">
      <w:r w:rsidRPr="00EA05DC">
        <w:t>Make our voices one with all your people in heaven and on earth.</w:t>
      </w:r>
    </w:p>
    <w:p w14:paraId="2FB832CD" w14:textId="77777777" w:rsidR="00F86818" w:rsidRDefault="00F86818" w:rsidP="00F86818"/>
    <w:p w14:paraId="31C955C4" w14:textId="77777777" w:rsidR="00F86818" w:rsidRDefault="00F86818" w:rsidP="00F86818"/>
    <w:p w14:paraId="1FEE83A6" w14:textId="77777777" w:rsidR="00F86818" w:rsidRPr="00F86818" w:rsidRDefault="00F86818" w:rsidP="00F86818">
      <w:pPr>
        <w:rPr>
          <w:i/>
          <w:iCs/>
        </w:rPr>
      </w:pPr>
      <w:r w:rsidRPr="00F86818">
        <w:rPr>
          <w:i/>
          <w:iCs/>
        </w:rPr>
        <w:t>Concluding prayer:</w:t>
      </w:r>
    </w:p>
    <w:p w14:paraId="26051B57" w14:textId="2DE193F9" w:rsidR="00F86818" w:rsidRDefault="00F86818" w:rsidP="00932D66"/>
    <w:p w14:paraId="666F63CE" w14:textId="77777777" w:rsidR="00EA05DC" w:rsidRPr="00EA05DC" w:rsidRDefault="00EA05DC" w:rsidP="00EA05DC">
      <w:r w:rsidRPr="00EA05DC">
        <w:t>May the power of your love, O Lord,</w:t>
      </w:r>
    </w:p>
    <w:p w14:paraId="5A54CF12" w14:textId="77777777" w:rsidR="00EA05DC" w:rsidRPr="00EA05DC" w:rsidRDefault="00EA05DC" w:rsidP="00EA05DC">
      <w:r w:rsidRPr="00EA05DC">
        <w:t>fiery and sweet as honey,</w:t>
      </w:r>
    </w:p>
    <w:p w14:paraId="0298BB56" w14:textId="77777777" w:rsidR="00EA05DC" w:rsidRPr="00EA05DC" w:rsidRDefault="00EA05DC" w:rsidP="00EA05DC">
      <w:proofErr w:type="gramStart"/>
      <w:r w:rsidRPr="00EA05DC">
        <w:t>so</w:t>
      </w:r>
      <w:proofErr w:type="gramEnd"/>
      <w:r w:rsidRPr="00EA05DC">
        <w:t xml:space="preserve"> absorb our hearts</w:t>
      </w:r>
    </w:p>
    <w:p w14:paraId="385784E5" w14:textId="77777777" w:rsidR="00EA05DC" w:rsidRPr="00EA05DC" w:rsidRDefault="00EA05DC" w:rsidP="00EA05DC">
      <w:r w:rsidRPr="00EA05DC">
        <w:t>as to withdraw them from all that is under heaven.</w:t>
      </w:r>
    </w:p>
    <w:p w14:paraId="109216F2" w14:textId="77777777" w:rsidR="00EA05DC" w:rsidRPr="00EA05DC" w:rsidRDefault="00EA05DC" w:rsidP="00EA05DC">
      <w:r w:rsidRPr="00EA05DC">
        <w:t>Grant that we may be ready</w:t>
      </w:r>
    </w:p>
    <w:p w14:paraId="4F86EC8C" w14:textId="77777777" w:rsidR="00EA05DC" w:rsidRPr="00EA05DC" w:rsidRDefault="00EA05DC" w:rsidP="00EA05DC">
      <w:r w:rsidRPr="00EA05DC">
        <w:t>to die for love of your love</w:t>
      </w:r>
    </w:p>
    <w:p w14:paraId="062D9E44" w14:textId="77777777" w:rsidR="00EA05DC" w:rsidRPr="00EA05DC" w:rsidRDefault="00EA05DC" w:rsidP="00EA05DC">
      <w:r w:rsidRPr="00EA05DC">
        <w:t>as you died for love of our love.</w:t>
      </w:r>
    </w:p>
    <w:p w14:paraId="1F1D3D4B" w14:textId="780C08D7" w:rsidR="00EA05DC" w:rsidRDefault="00EA05DC" w:rsidP="00EA05DC">
      <w:pPr>
        <w:rPr>
          <w:b/>
          <w:bCs/>
        </w:rPr>
      </w:pPr>
      <w:proofErr w:type="gramStart"/>
      <w:r w:rsidRPr="00EA05DC">
        <w:rPr>
          <w:i/>
          <w:iCs/>
        </w:rPr>
        <w:t>All</w:t>
      </w:r>
      <w:r w:rsidRPr="00EA05DC">
        <w:t>  </w:t>
      </w:r>
      <w:r w:rsidRPr="00EA05DC">
        <w:rPr>
          <w:b/>
          <w:bCs/>
        </w:rPr>
        <w:t>Amen</w:t>
      </w:r>
      <w:proofErr w:type="gramEnd"/>
      <w:r w:rsidRPr="00EA05DC">
        <w:rPr>
          <w:b/>
          <w:bCs/>
        </w:rPr>
        <w:t>.</w:t>
      </w:r>
    </w:p>
    <w:p w14:paraId="00BC099C" w14:textId="77777777" w:rsidR="00EA05DC" w:rsidRPr="00EA05DC" w:rsidRDefault="00EA05DC" w:rsidP="00EA05DC"/>
    <w:p w14:paraId="3FC52EA1" w14:textId="77777777" w:rsidR="00EA05DC" w:rsidRPr="00EA05DC" w:rsidRDefault="00EA05DC" w:rsidP="00EA05DC">
      <w:r w:rsidRPr="00EA05DC">
        <w:rPr>
          <w:i/>
          <w:iCs/>
        </w:rPr>
        <w:t>Francis of Assisi (1226)</w:t>
      </w:r>
    </w:p>
    <w:p w14:paraId="41F67F77" w14:textId="77777777" w:rsidR="00EA05DC" w:rsidRDefault="00EA05DC" w:rsidP="00932D66"/>
    <w:p w14:paraId="77BF2995" w14:textId="77777777" w:rsidR="00932D66" w:rsidRPr="00932D66" w:rsidRDefault="00932D66" w:rsidP="00932D66">
      <w:pPr>
        <w:rPr>
          <w:b/>
          <w:bCs/>
        </w:rPr>
      </w:pPr>
    </w:p>
    <w:p w14:paraId="79486781" w14:textId="671E81DF" w:rsidR="00932D66" w:rsidRPr="00F86818" w:rsidRDefault="00F86818" w:rsidP="00932D66">
      <w:pPr>
        <w:pStyle w:val="ListParagraph"/>
        <w:numPr>
          <w:ilvl w:val="0"/>
          <w:numId w:val="1"/>
        </w:numPr>
        <w:rPr>
          <w:b/>
          <w:bCs/>
        </w:rPr>
      </w:pPr>
      <w:r w:rsidRPr="00F86818">
        <w:rPr>
          <w:b/>
          <w:bCs/>
        </w:rPr>
        <w:t>Closing Prayer</w:t>
      </w:r>
    </w:p>
    <w:p w14:paraId="52A5AD45" w14:textId="38F50F27" w:rsidR="004A434F" w:rsidRDefault="004A434F" w:rsidP="004A434F">
      <w:pPr>
        <w:rPr>
          <w:i/>
          <w:iCs/>
        </w:rPr>
      </w:pPr>
    </w:p>
    <w:p w14:paraId="2C5311E7" w14:textId="77777777" w:rsidR="004A434F" w:rsidRPr="004A434F" w:rsidRDefault="004A434F" w:rsidP="004A434F"/>
    <w:p w14:paraId="1FD93A79" w14:textId="77777777" w:rsidR="00EA05DC" w:rsidRPr="00EA05DC" w:rsidRDefault="00EA05DC" w:rsidP="00EA05DC">
      <w:r w:rsidRPr="00EA05DC">
        <w:t>O Lord our God, accept the fervent prayers of your people;</w:t>
      </w:r>
    </w:p>
    <w:p w14:paraId="6BA501A8" w14:textId="77777777" w:rsidR="00EA05DC" w:rsidRPr="00EA05DC" w:rsidRDefault="00EA05DC" w:rsidP="00EA05DC">
      <w:r w:rsidRPr="00EA05DC">
        <w:t>in the multitude of your mercies look with compassion</w:t>
      </w:r>
    </w:p>
    <w:p w14:paraId="343D71BC" w14:textId="77777777" w:rsidR="00EA05DC" w:rsidRPr="00EA05DC" w:rsidRDefault="00EA05DC" w:rsidP="00EA05DC">
      <w:r w:rsidRPr="00EA05DC">
        <w:t>upon us and all who turn to you for help;</w:t>
      </w:r>
    </w:p>
    <w:p w14:paraId="3440FBC2" w14:textId="77777777" w:rsidR="00EA05DC" w:rsidRPr="00EA05DC" w:rsidRDefault="00EA05DC" w:rsidP="00EA05DC">
      <w:r w:rsidRPr="00EA05DC">
        <w:t>for you are gracious, O lover of souls,</w:t>
      </w:r>
    </w:p>
    <w:p w14:paraId="3C071FBD" w14:textId="77777777" w:rsidR="00EA05DC" w:rsidRPr="00EA05DC" w:rsidRDefault="00EA05DC" w:rsidP="00EA05DC">
      <w:r w:rsidRPr="00EA05DC">
        <w:t>and to you we give glory, Father, Son, and Holy Spirit,</w:t>
      </w:r>
    </w:p>
    <w:p w14:paraId="78595C77" w14:textId="77777777" w:rsidR="00EA05DC" w:rsidRPr="00EA05DC" w:rsidRDefault="00EA05DC" w:rsidP="00EA05DC">
      <w:r w:rsidRPr="00EA05DC">
        <w:t xml:space="preserve">now and </w:t>
      </w:r>
      <w:proofErr w:type="spellStart"/>
      <w:r w:rsidRPr="00EA05DC">
        <w:t>for ever</w:t>
      </w:r>
      <w:proofErr w:type="spellEnd"/>
      <w:r w:rsidRPr="00EA05DC">
        <w:t>.</w:t>
      </w:r>
    </w:p>
    <w:p w14:paraId="173D3406" w14:textId="77777777" w:rsidR="00EA05DC" w:rsidRPr="00EA05DC" w:rsidRDefault="00EA05DC" w:rsidP="00EA05DC">
      <w:r w:rsidRPr="00EA05DC">
        <w:rPr>
          <w:b/>
          <w:bCs/>
        </w:rPr>
        <w:t>Amen.</w:t>
      </w:r>
    </w:p>
    <w:p w14:paraId="70A3BECB" w14:textId="77777777" w:rsidR="004A434F" w:rsidRDefault="004A434F"/>
    <w:sectPr w:rsidR="004A434F" w:rsidSect="00B711F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20C37" w14:textId="77777777" w:rsidR="0029125C" w:rsidRDefault="0029125C" w:rsidP="00F86818">
      <w:r>
        <w:separator/>
      </w:r>
    </w:p>
  </w:endnote>
  <w:endnote w:type="continuationSeparator" w:id="0">
    <w:p w14:paraId="20570690" w14:textId="77777777" w:rsidR="0029125C" w:rsidRDefault="0029125C" w:rsidP="00F8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94640" w14:textId="77777777" w:rsidR="0029125C" w:rsidRDefault="0029125C" w:rsidP="00F86818">
      <w:r>
        <w:separator/>
      </w:r>
    </w:p>
  </w:footnote>
  <w:footnote w:type="continuationSeparator" w:id="0">
    <w:p w14:paraId="1A90C295" w14:textId="77777777" w:rsidR="0029125C" w:rsidRDefault="0029125C" w:rsidP="00F86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454329"/>
      <w:docPartObj>
        <w:docPartGallery w:val="Page Numbers (Top of Page)"/>
        <w:docPartUnique/>
      </w:docPartObj>
    </w:sdtPr>
    <w:sdtEndPr>
      <w:rPr>
        <w:rStyle w:val="PageNumber"/>
      </w:rPr>
    </w:sdtEndPr>
    <w:sdtContent>
      <w:p w14:paraId="6B3A5D0B" w14:textId="453C3812" w:rsidR="00F86818" w:rsidRDefault="00F86818" w:rsidP="006960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6CAD1F" w14:textId="77777777" w:rsidR="00F86818" w:rsidRDefault="00F86818" w:rsidP="00F868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5149373"/>
      <w:docPartObj>
        <w:docPartGallery w:val="Page Numbers (Top of Page)"/>
        <w:docPartUnique/>
      </w:docPartObj>
    </w:sdtPr>
    <w:sdtEndPr>
      <w:rPr>
        <w:rStyle w:val="PageNumber"/>
      </w:rPr>
    </w:sdtEndPr>
    <w:sdtContent>
      <w:p w14:paraId="303E5DA1" w14:textId="7191DDB6" w:rsidR="00F86818" w:rsidRDefault="00F86818" w:rsidP="006960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157535" w14:textId="77777777" w:rsidR="00F86818" w:rsidRDefault="00F86818" w:rsidP="00F868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67CD"/>
    <w:multiLevelType w:val="hybridMultilevel"/>
    <w:tmpl w:val="2EDAC06E"/>
    <w:lvl w:ilvl="0" w:tplc="7BD2CA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4F"/>
    <w:rsid w:val="00241ADD"/>
    <w:rsid w:val="0029125C"/>
    <w:rsid w:val="0031386F"/>
    <w:rsid w:val="004A434F"/>
    <w:rsid w:val="004D6981"/>
    <w:rsid w:val="006B7939"/>
    <w:rsid w:val="00932D66"/>
    <w:rsid w:val="00B711FD"/>
    <w:rsid w:val="00CB04F7"/>
    <w:rsid w:val="00EA05DC"/>
    <w:rsid w:val="00F21380"/>
    <w:rsid w:val="00F8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80BF0"/>
  <w14:defaultImageDpi w14:val="32767"/>
  <w15:chartTrackingRefBased/>
  <w15:docId w15:val="{5251BADB-2039-BC42-8CA7-9F8A7961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4F"/>
    <w:pPr>
      <w:ind w:left="720"/>
      <w:contextualSpacing/>
    </w:pPr>
  </w:style>
  <w:style w:type="paragraph" w:styleId="Header">
    <w:name w:val="header"/>
    <w:basedOn w:val="Normal"/>
    <w:link w:val="HeaderChar"/>
    <w:uiPriority w:val="99"/>
    <w:unhideWhenUsed/>
    <w:rsid w:val="00F86818"/>
    <w:pPr>
      <w:tabs>
        <w:tab w:val="center" w:pos="4680"/>
        <w:tab w:val="right" w:pos="9360"/>
      </w:tabs>
    </w:pPr>
  </w:style>
  <w:style w:type="character" w:customStyle="1" w:styleId="HeaderChar">
    <w:name w:val="Header Char"/>
    <w:basedOn w:val="DefaultParagraphFont"/>
    <w:link w:val="Header"/>
    <w:uiPriority w:val="99"/>
    <w:rsid w:val="00F86818"/>
  </w:style>
  <w:style w:type="character" w:styleId="PageNumber">
    <w:name w:val="page number"/>
    <w:basedOn w:val="DefaultParagraphFont"/>
    <w:uiPriority w:val="99"/>
    <w:semiHidden/>
    <w:unhideWhenUsed/>
    <w:rsid w:val="00F86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1198">
      <w:bodyDiv w:val="1"/>
      <w:marLeft w:val="0"/>
      <w:marRight w:val="0"/>
      <w:marTop w:val="0"/>
      <w:marBottom w:val="0"/>
      <w:divBdr>
        <w:top w:val="none" w:sz="0" w:space="0" w:color="auto"/>
        <w:left w:val="none" w:sz="0" w:space="0" w:color="auto"/>
        <w:bottom w:val="none" w:sz="0" w:space="0" w:color="auto"/>
        <w:right w:val="none" w:sz="0" w:space="0" w:color="auto"/>
      </w:divBdr>
    </w:div>
    <w:div w:id="173419182">
      <w:bodyDiv w:val="1"/>
      <w:marLeft w:val="0"/>
      <w:marRight w:val="0"/>
      <w:marTop w:val="0"/>
      <w:marBottom w:val="0"/>
      <w:divBdr>
        <w:top w:val="none" w:sz="0" w:space="0" w:color="auto"/>
        <w:left w:val="none" w:sz="0" w:space="0" w:color="auto"/>
        <w:bottom w:val="none" w:sz="0" w:space="0" w:color="auto"/>
        <w:right w:val="none" w:sz="0" w:space="0" w:color="auto"/>
      </w:divBdr>
    </w:div>
    <w:div w:id="300117363">
      <w:bodyDiv w:val="1"/>
      <w:marLeft w:val="0"/>
      <w:marRight w:val="0"/>
      <w:marTop w:val="0"/>
      <w:marBottom w:val="0"/>
      <w:divBdr>
        <w:top w:val="none" w:sz="0" w:space="0" w:color="auto"/>
        <w:left w:val="none" w:sz="0" w:space="0" w:color="auto"/>
        <w:bottom w:val="none" w:sz="0" w:space="0" w:color="auto"/>
        <w:right w:val="none" w:sz="0" w:space="0" w:color="auto"/>
      </w:divBdr>
    </w:div>
    <w:div w:id="794520720">
      <w:bodyDiv w:val="1"/>
      <w:marLeft w:val="0"/>
      <w:marRight w:val="0"/>
      <w:marTop w:val="0"/>
      <w:marBottom w:val="0"/>
      <w:divBdr>
        <w:top w:val="none" w:sz="0" w:space="0" w:color="auto"/>
        <w:left w:val="none" w:sz="0" w:space="0" w:color="auto"/>
        <w:bottom w:val="none" w:sz="0" w:space="0" w:color="auto"/>
        <w:right w:val="none" w:sz="0" w:space="0" w:color="auto"/>
      </w:divBdr>
    </w:div>
    <w:div w:id="816536014">
      <w:bodyDiv w:val="1"/>
      <w:marLeft w:val="0"/>
      <w:marRight w:val="0"/>
      <w:marTop w:val="0"/>
      <w:marBottom w:val="0"/>
      <w:divBdr>
        <w:top w:val="none" w:sz="0" w:space="0" w:color="auto"/>
        <w:left w:val="none" w:sz="0" w:space="0" w:color="auto"/>
        <w:bottom w:val="none" w:sz="0" w:space="0" w:color="auto"/>
        <w:right w:val="none" w:sz="0" w:space="0" w:color="auto"/>
      </w:divBdr>
    </w:div>
    <w:div w:id="836117821">
      <w:bodyDiv w:val="1"/>
      <w:marLeft w:val="0"/>
      <w:marRight w:val="0"/>
      <w:marTop w:val="0"/>
      <w:marBottom w:val="0"/>
      <w:divBdr>
        <w:top w:val="none" w:sz="0" w:space="0" w:color="auto"/>
        <w:left w:val="none" w:sz="0" w:space="0" w:color="auto"/>
        <w:bottom w:val="none" w:sz="0" w:space="0" w:color="auto"/>
        <w:right w:val="none" w:sz="0" w:space="0" w:color="auto"/>
      </w:divBdr>
    </w:div>
    <w:div w:id="913317347">
      <w:bodyDiv w:val="1"/>
      <w:marLeft w:val="0"/>
      <w:marRight w:val="0"/>
      <w:marTop w:val="0"/>
      <w:marBottom w:val="0"/>
      <w:divBdr>
        <w:top w:val="none" w:sz="0" w:space="0" w:color="auto"/>
        <w:left w:val="none" w:sz="0" w:space="0" w:color="auto"/>
        <w:bottom w:val="none" w:sz="0" w:space="0" w:color="auto"/>
        <w:right w:val="none" w:sz="0" w:space="0" w:color="auto"/>
      </w:divBdr>
    </w:div>
    <w:div w:id="1088499108">
      <w:bodyDiv w:val="1"/>
      <w:marLeft w:val="0"/>
      <w:marRight w:val="0"/>
      <w:marTop w:val="0"/>
      <w:marBottom w:val="0"/>
      <w:divBdr>
        <w:top w:val="none" w:sz="0" w:space="0" w:color="auto"/>
        <w:left w:val="none" w:sz="0" w:space="0" w:color="auto"/>
        <w:bottom w:val="none" w:sz="0" w:space="0" w:color="auto"/>
        <w:right w:val="none" w:sz="0" w:space="0" w:color="auto"/>
      </w:divBdr>
    </w:div>
    <w:div w:id="1094476276">
      <w:bodyDiv w:val="1"/>
      <w:marLeft w:val="0"/>
      <w:marRight w:val="0"/>
      <w:marTop w:val="0"/>
      <w:marBottom w:val="0"/>
      <w:divBdr>
        <w:top w:val="none" w:sz="0" w:space="0" w:color="auto"/>
        <w:left w:val="none" w:sz="0" w:space="0" w:color="auto"/>
        <w:bottom w:val="none" w:sz="0" w:space="0" w:color="auto"/>
        <w:right w:val="none" w:sz="0" w:space="0" w:color="auto"/>
      </w:divBdr>
    </w:div>
    <w:div w:id="1147936900">
      <w:bodyDiv w:val="1"/>
      <w:marLeft w:val="0"/>
      <w:marRight w:val="0"/>
      <w:marTop w:val="0"/>
      <w:marBottom w:val="0"/>
      <w:divBdr>
        <w:top w:val="none" w:sz="0" w:space="0" w:color="auto"/>
        <w:left w:val="none" w:sz="0" w:space="0" w:color="auto"/>
        <w:bottom w:val="none" w:sz="0" w:space="0" w:color="auto"/>
        <w:right w:val="none" w:sz="0" w:space="0" w:color="auto"/>
      </w:divBdr>
    </w:div>
    <w:div w:id="1190292797">
      <w:bodyDiv w:val="1"/>
      <w:marLeft w:val="0"/>
      <w:marRight w:val="0"/>
      <w:marTop w:val="0"/>
      <w:marBottom w:val="0"/>
      <w:divBdr>
        <w:top w:val="none" w:sz="0" w:space="0" w:color="auto"/>
        <w:left w:val="none" w:sz="0" w:space="0" w:color="auto"/>
        <w:bottom w:val="none" w:sz="0" w:space="0" w:color="auto"/>
        <w:right w:val="none" w:sz="0" w:space="0" w:color="auto"/>
      </w:divBdr>
    </w:div>
    <w:div w:id="1596552431">
      <w:bodyDiv w:val="1"/>
      <w:marLeft w:val="0"/>
      <w:marRight w:val="0"/>
      <w:marTop w:val="0"/>
      <w:marBottom w:val="0"/>
      <w:divBdr>
        <w:top w:val="none" w:sz="0" w:space="0" w:color="auto"/>
        <w:left w:val="none" w:sz="0" w:space="0" w:color="auto"/>
        <w:bottom w:val="none" w:sz="0" w:space="0" w:color="auto"/>
        <w:right w:val="none" w:sz="0" w:space="0" w:color="auto"/>
      </w:divBdr>
    </w:div>
    <w:div w:id="1664509679">
      <w:bodyDiv w:val="1"/>
      <w:marLeft w:val="0"/>
      <w:marRight w:val="0"/>
      <w:marTop w:val="0"/>
      <w:marBottom w:val="0"/>
      <w:divBdr>
        <w:top w:val="none" w:sz="0" w:space="0" w:color="auto"/>
        <w:left w:val="none" w:sz="0" w:space="0" w:color="auto"/>
        <w:bottom w:val="none" w:sz="0" w:space="0" w:color="auto"/>
        <w:right w:val="none" w:sz="0" w:space="0" w:color="auto"/>
      </w:divBdr>
    </w:div>
    <w:div w:id="210884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Danaher</dc:creator>
  <cp:keywords/>
  <dc:description/>
  <cp:lastModifiedBy>William Danaher</cp:lastModifiedBy>
  <cp:revision>3</cp:revision>
  <dcterms:created xsi:type="dcterms:W3CDTF">2020-04-01T22:10:00Z</dcterms:created>
  <dcterms:modified xsi:type="dcterms:W3CDTF">2020-04-02T16:54:00Z</dcterms:modified>
</cp:coreProperties>
</file>